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7B81" w14:textId="77777777" w:rsidR="00C55771" w:rsidRDefault="00A237B7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>IZVJEŠTAJA 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UTROŠKA SREDSTAVA TEKUĆIH TRANSFERA</w:t>
      </w:r>
    </w:p>
    <w:p w14:paraId="0328FE00" w14:textId="77777777" w:rsidR="00A237B7" w:rsidRDefault="00C55771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DOBIVENIH OD FEDERALNOG MINISTARSTVA OBRAZOVANJA I NAUKE</w:t>
      </w:r>
    </w:p>
    <w:p w14:paraId="56A4FC52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270CA15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0C054E84" w14:textId="77777777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PODACI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PODNOSIOCU IZVJEŠTAJA</w:t>
      </w:r>
    </w:p>
    <w:p w14:paraId="42A1CAFC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8FB51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5C1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9FA4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2184227D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1EC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5A0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60AABC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672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Ovlaštena osoba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C6B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0C02F13A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4BD" w14:textId="77777777" w:rsidR="00A237B7" w:rsidRPr="000F7C82" w:rsidRDefault="000118A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EAC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7ECF25E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081AF81D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5353DE60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C99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452EC591" w14:textId="77777777" w:rsidR="000F7C82" w:rsidRPr="000F7C82" w:rsidRDefault="000F7C82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Naziv Transfera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2E5E170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implementaciju Bolonjskog procesa</w:t>
            </w:r>
          </w:p>
          <w:p w14:paraId="6AA74395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finansiranje obrazovanja</w:t>
            </w:r>
          </w:p>
          <w:p w14:paraId="2DD8A09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finansiranje studentskog standarda</w:t>
            </w:r>
          </w:p>
          <w:p w14:paraId="6A96A00B" w14:textId="77777777" w:rsidR="000118A7" w:rsidRPr="00272AD2" w:rsidRDefault="000118A7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Fond za studentske zajmove</w:t>
            </w:r>
          </w:p>
          <w:p w14:paraId="2F86AD40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oblast nauke od značaja za Federaciju BiH</w:t>
            </w:r>
          </w:p>
          <w:p w14:paraId="5CB12F43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institucije nauke i podsticaj NiR od značaja za Federaciju BiH</w:t>
            </w:r>
          </w:p>
          <w:p w14:paraId="146F1454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Style w:val="Strong"/>
                <w:rFonts w:ascii="Myriad Pro" w:hAnsi="Myriad Pro"/>
                <w:b w:val="0"/>
                <w:bCs w:val="0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Style w:val="Strong"/>
                <w:rFonts w:ascii="Arial" w:hAnsi="Arial" w:cs="Arial"/>
                <w:b w:val="0"/>
                <w:sz w:val="24"/>
                <w:szCs w:val="24"/>
                <w:lang w:val="hr-BA"/>
              </w:rPr>
              <w:t>Transfer za institucije nauke i kulture od značaja za BiH</w:t>
            </w:r>
          </w:p>
          <w:p w14:paraId="046B9F14" w14:textId="77777777" w:rsidR="00272AD2" w:rsidRPr="00272AD2" w:rsidRDefault="00272AD2" w:rsidP="00272AD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Myriad Pro" w:hAnsi="Myriad Pro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Fonts w:ascii="Arial" w:hAnsi="Arial" w:cs="Arial"/>
                <w:sz w:val="24"/>
                <w:szCs w:val="24"/>
              </w:rPr>
              <w:t xml:space="preserve">Sredstva </w:t>
            </w: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dijela prihoda ostvarenih u Budžetu Federacije Bosne i Hercegovine  po osnovu naknada za priređivanje igara na sreću</w:t>
            </w:r>
          </w:p>
          <w:p w14:paraId="2FC27D76" w14:textId="77777777" w:rsidR="000F7C82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CEC87D2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DFC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D31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2417BEB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696B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786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7D9BF05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8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61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AB497C3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D1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665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87EE8C1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9DE" w14:textId="7777777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provođenja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BB4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77B40F13" w14:textId="77777777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OPISNI IZVJEŠTAJ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PROVOĐENJU PROJEKTA</w:t>
      </w:r>
    </w:p>
    <w:p w14:paraId="51B3395F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63ACD9E3" w14:textId="77777777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provođenja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realizovani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 xml:space="preserve">at sa </w:t>
      </w:r>
      <w:r w:rsidR="000778BF" w:rsidRPr="007C5EFD">
        <w:rPr>
          <w:rFonts w:ascii="Arial" w:hAnsi="Arial" w:cs="Arial"/>
          <w:i/>
          <w:lang w:val="hr-HR"/>
        </w:rPr>
        <w:t xml:space="preserve"> 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0778BF" w:rsidRPr="007C5EFD">
        <w:rPr>
          <w:rFonts w:ascii="Arial" w:hAnsi="Arial" w:cs="Arial"/>
          <w:i/>
          <w:lang w:val="hr-HR"/>
        </w:rPr>
        <w:t>učesnicima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projekat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 xml:space="preserve"> stranice).</w:t>
      </w:r>
    </w:p>
    <w:p w14:paraId="792FB446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3623E754" w14:textId="77777777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provođenja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a u skladu s prijedlogom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  <w:r w:rsidRPr="007C5EFD">
        <w:rPr>
          <w:rFonts w:ascii="Arial" w:hAnsi="Arial" w:cs="Arial"/>
          <w:i/>
          <w:lang w:val="hr-HR"/>
        </w:rPr>
        <w:t xml:space="preserve"> </w:t>
      </w:r>
    </w:p>
    <w:p w14:paraId="1A6E4BC6" w14:textId="77777777" w:rsidR="00C069F4" w:rsidRPr="007C5EFD" w:rsidRDefault="00677691" w:rsidP="00415758">
      <w:pPr>
        <w:keepNext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direktnih korisnika </w:t>
      </w:r>
      <w:r w:rsidRPr="007C5EFD">
        <w:rPr>
          <w:rFonts w:ascii="Arial" w:hAnsi="Arial" w:cs="Arial"/>
          <w:i/>
          <w:lang w:val="sr-Cyrl-BA"/>
        </w:rPr>
        <w:t xml:space="preserve">i indirektnih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Pr="007C5EFD">
        <w:rPr>
          <w:rFonts w:ascii="Arial" w:hAnsi="Arial" w:cs="Arial"/>
          <w:i/>
          <w:lang w:val="hr-HR"/>
        </w:rPr>
        <w:t xml:space="preserve">Direktni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Indirektni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tbl>
      <w:tblPr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1327"/>
        <w:gridCol w:w="1193"/>
        <w:gridCol w:w="1462"/>
        <w:gridCol w:w="1328"/>
      </w:tblGrid>
      <w:tr w:rsidR="00677691" w:rsidRPr="007C5EFD" w14:paraId="6441A3E0" w14:textId="77777777" w:rsidTr="00D70CDD">
        <w:tc>
          <w:tcPr>
            <w:tcW w:w="4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45D9EA2" w14:textId="77777777" w:rsidR="00677691" w:rsidRPr="007C5EFD" w:rsidRDefault="00677691" w:rsidP="00415758">
            <w:pPr>
              <w:spacing w:after="100"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9B6D10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djece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3B3F233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ž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ena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95F843D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m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uškaraca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060FFC9" w14:textId="77777777" w:rsidR="00677691" w:rsidRPr="007C5EFD" w:rsidRDefault="00677691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Ukupno</w:t>
            </w:r>
          </w:p>
        </w:tc>
      </w:tr>
      <w:tr w:rsidR="00677691" w:rsidRPr="007C5EFD" w14:paraId="7FD65141" w14:textId="77777777" w:rsidTr="00D70CDD"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AAC1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Direktni 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9AE9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AC98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15CB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6A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  <w:tr w:rsidR="00677691" w:rsidRPr="007C5EFD" w14:paraId="401A77D6" w14:textId="77777777" w:rsidTr="00677691"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2139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Indirektni korisnici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63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sr-Cyrl-B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5D7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99E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B4D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</w:tbl>
    <w:p w14:paraId="527435CA" w14:textId="77777777" w:rsidR="00A237B7" w:rsidRPr="007C5EFD" w:rsidRDefault="00A237B7" w:rsidP="000118A7">
      <w:pPr>
        <w:pStyle w:val="NoSpacing"/>
        <w:spacing w:line="360" w:lineRule="auto"/>
        <w:rPr>
          <w:rFonts w:ascii="Arial" w:hAnsi="Arial" w:cs="Arial"/>
          <w:lang w:val="hr-HR"/>
        </w:rPr>
      </w:pPr>
    </w:p>
    <w:p w14:paraId="4F40798C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5EFD">
        <w:rPr>
          <w:rFonts w:ascii="Arial" w:hAnsi="Arial" w:cs="Arial"/>
          <w:b/>
          <w:color w:val="000000"/>
          <w:sz w:val="24"/>
          <w:szCs w:val="24"/>
        </w:rPr>
        <w:t>Popis angažovanog stručnog osoblja na provođenju projektnih aktivnosti</w:t>
      </w:r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783D0A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769906D2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16E8FDAD" w14:textId="77777777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r w:rsidRPr="007C5EFD">
              <w:rPr>
                <w:rFonts w:ascii="Arial" w:hAnsi="Arial" w:cs="Arial"/>
                <w:b/>
              </w:rPr>
              <w:t>Stručno osoblje angažovani na projektu</w:t>
            </w:r>
          </w:p>
          <w:p w14:paraId="0358895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6DB4E595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7A7A60A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599C24C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Ime i prezime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16BFB055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Stručna sprema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52DC74BC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E77318D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Aktivnosti na projektu</w:t>
            </w:r>
          </w:p>
        </w:tc>
      </w:tr>
      <w:tr w:rsidR="00C069F4" w:rsidRPr="007C5EFD" w14:paraId="324E68F1" w14:textId="77777777" w:rsidTr="00AB1012">
        <w:tc>
          <w:tcPr>
            <w:tcW w:w="675" w:type="dxa"/>
          </w:tcPr>
          <w:p w14:paraId="4FD86C9B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CCB4A4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DEE5D90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1C88453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D50C87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8061DF2" w14:textId="77777777" w:rsidTr="00AB1012">
        <w:tc>
          <w:tcPr>
            <w:tcW w:w="675" w:type="dxa"/>
          </w:tcPr>
          <w:p w14:paraId="051CAD7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8382FE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E92CA8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070381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24BA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4B8DFDFA" w14:textId="77777777" w:rsidTr="00AB1012">
        <w:tc>
          <w:tcPr>
            <w:tcW w:w="675" w:type="dxa"/>
          </w:tcPr>
          <w:p w14:paraId="3DB7941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B94BFD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DA4F8A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CE342E1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5899E6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21553AA3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B73862" w14:textId="77777777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provođenju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>navedite promotivne aktivnosti koje ste imali tokom perioda izvještavanja (objavljene medijske članke, radio emisije, intervjue, web-objave na vašim lokalnim web stranicama, plakate, promotivni materijal i sl.)</w:t>
      </w:r>
    </w:p>
    <w:p w14:paraId="58FAF825" w14:textId="77777777" w:rsidR="00D70CDD" w:rsidRPr="007C5EFD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b/>
          <w:bCs/>
          <w:i/>
          <w:lang w:val="hr-HR"/>
        </w:rPr>
        <w:t>(</w:t>
      </w:r>
      <w:r w:rsidR="00620BEB" w:rsidRPr="007C5EFD">
        <w:rPr>
          <w:rFonts w:ascii="Arial" w:hAnsi="Arial" w:cs="Arial"/>
          <w:i/>
          <w:lang w:val="hr-HR"/>
        </w:rPr>
        <w:t>u</w:t>
      </w:r>
      <w:r w:rsidRPr="007C5EFD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7C5EFD">
        <w:rPr>
          <w:rFonts w:ascii="Arial" w:hAnsi="Arial" w:cs="Arial"/>
          <w:i/>
          <w:lang w:val="hr-HR"/>
        </w:rPr>
        <w:t xml:space="preserve"> ostale informacije vezane za projekat i</w:t>
      </w:r>
      <w:r w:rsidR="00623E0B" w:rsidRPr="007C5EFD">
        <w:rPr>
          <w:rFonts w:ascii="Arial" w:hAnsi="Arial" w:cs="Arial"/>
          <w:i/>
          <w:lang w:val="hr-HR"/>
        </w:rPr>
        <w:t>/ili</w:t>
      </w:r>
      <w:r w:rsidRPr="007C5EFD">
        <w:rPr>
          <w:rFonts w:ascii="Arial" w:hAnsi="Arial" w:cs="Arial"/>
          <w:i/>
          <w:lang w:val="hr-HR"/>
        </w:rPr>
        <w:t xml:space="preserve"> probleme koji su se javili tokom implementacije, a mogu ili su već uticali na realizaciju plana aktivnosti ili mogu ugrozit</w:t>
      </w:r>
      <w:r w:rsidR="00A879B5">
        <w:rPr>
          <w:rFonts w:ascii="Arial" w:hAnsi="Arial" w:cs="Arial"/>
          <w:i/>
          <w:lang w:val="hr-HR"/>
        </w:rPr>
        <w:t>i provođenje projekta u cjelini</w:t>
      </w:r>
      <w:r w:rsidRPr="007C5EFD">
        <w:rPr>
          <w:rFonts w:ascii="Arial" w:hAnsi="Arial" w:cs="Arial"/>
          <w:i/>
          <w:lang w:val="hr-HR"/>
        </w:rPr>
        <w:t>. U slučaju da nije bilo takvih problema, napisati „Ništa za izvještavanje“)</w:t>
      </w:r>
    </w:p>
    <w:p w14:paraId="2F0E768A" w14:textId="77777777" w:rsidR="00415758" w:rsidRPr="007C5EFD" w:rsidRDefault="00415758" w:rsidP="00A237B7">
      <w:pPr>
        <w:widowControl w:val="0"/>
        <w:ind w:right="478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7C5EFD">
        <w:rPr>
          <w:rFonts w:ascii="Arial" w:hAnsi="Arial" w:cs="Arial"/>
          <w:b/>
          <w:i/>
          <w:sz w:val="24"/>
          <w:szCs w:val="24"/>
          <w:lang w:val="hr-HR"/>
        </w:rPr>
        <w:t>Ako je projekat u toku, ukratko opišite djelimičnu realizaciju projekta i u prilogu dostavite plan realizacije nastavka projekta te izvod iz banke kojim se dokazuje da se preostala sredstva nalaze na računu korisnika sredstava.</w:t>
      </w:r>
    </w:p>
    <w:p w14:paraId="6261EF83" w14:textId="77777777" w:rsidR="00EE4C49" w:rsidRDefault="00EE4C49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58E65077" w14:textId="2E0073A9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lastRenderedPageBreak/>
        <w:t>FINANSIJSKI IZVJEŠTAJ</w:t>
      </w:r>
    </w:p>
    <w:p w14:paraId="16A9D840" w14:textId="4D04A972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2"/>
          <w:szCs w:val="22"/>
          <w:lang w:val="fr-FR"/>
        </w:rPr>
      </w:pPr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t xml:space="preserve">(IZVJEŠTAJ </w:t>
      </w:r>
      <w:proofErr w:type="gramStart"/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t>O  NAMJENSKOM</w:t>
      </w:r>
      <w:proofErr w:type="gramEnd"/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t xml:space="preserve"> UTROŠKU SREDSTAVA TEKUĆIH TRANSFERA)</w:t>
      </w:r>
    </w:p>
    <w:p w14:paraId="0CD9BBC3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1804D746" w14:textId="77777777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40C8F">
        <w:rPr>
          <w:rFonts w:ascii="Arial" w:hAnsi="Arial" w:cs="Arial"/>
          <w:color w:val="000000"/>
          <w:sz w:val="22"/>
          <w:szCs w:val="22"/>
        </w:rPr>
        <w:t>Finansijski izvještaj mora biti usaglašen sa prijedlogom budžeta projekta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>je dostavljen u prijavnom obrascu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40C8F">
        <w:rPr>
          <w:rFonts w:ascii="Arial" w:hAnsi="Arial" w:cs="Arial"/>
          <w:color w:val="000000"/>
          <w:sz w:val="22"/>
          <w:szCs w:val="22"/>
        </w:rPr>
        <w:t>Plaćanja obavljati žiralno</w:t>
      </w:r>
      <w:r w:rsidR="00A879B5">
        <w:rPr>
          <w:rFonts w:ascii="Arial" w:hAnsi="Arial" w:cs="Arial"/>
          <w:color w:val="000000"/>
          <w:sz w:val="22"/>
          <w:szCs w:val="22"/>
        </w:rPr>
        <w:t xml:space="preserve"> (bezgotovinski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gotovinska plaćanja dozvoljena samo kada je </w:t>
      </w:r>
      <w:proofErr w:type="gramStart"/>
      <w:r w:rsidRPr="00940C8F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940C8F">
        <w:rPr>
          <w:rFonts w:ascii="Arial" w:hAnsi="Arial" w:cs="Arial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>neophodno</w:t>
      </w:r>
      <w:proofErr w:type="gramEnd"/>
      <w:r w:rsidRPr="00940C8F">
        <w:rPr>
          <w:rFonts w:ascii="Arial" w:hAnsi="Arial" w:cs="Arial"/>
          <w:color w:val="000000"/>
          <w:sz w:val="22"/>
          <w:szCs w:val="22"/>
        </w:rPr>
        <w:t xml:space="preserve"> zbog prirode projektne aktivnosti.  </w:t>
      </w:r>
    </w:p>
    <w:p w14:paraId="0CC34B16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3B243660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7D359AC2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6E13B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84E6" w14:textId="77777777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finansijera/sufinansijera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5E2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7C197626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F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4B5F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Federalnog ministarstva obrazovanja i nauke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921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43DD0C24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B9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666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budžetska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75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9531482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8D3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EAB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972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610DFEBA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73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342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4B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2C39B5B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206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0F7EB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52BD99C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6E48108F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7E1274CF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2473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3C33" w14:textId="77777777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Vrsta rashoda-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grupe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43FF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415758" w14:paraId="2D129EFB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2DF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E34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Naknade ili honorari učesnika u projektu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512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23AE07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DE5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E85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Putni troškovi učesnika u projektu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69E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71BFCAA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F1C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19EB" w14:textId="77777777" w:rsidR="00415758" w:rsidRPr="00AD6C06" w:rsidRDefault="00AE66E7" w:rsidP="00655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Materijalni troškovi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108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AA57508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0E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0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usluga</w:t>
            </w:r>
            <w:r w:rsidRPr="003B1D80">
              <w:rPr>
                <w:rFonts w:ascii="Arial" w:hAnsi="Arial" w:cs="Arial"/>
                <w:sz w:val="22"/>
                <w:szCs w:val="22"/>
              </w:rPr>
              <w:t xml:space="preserve"> u realizaciji projekta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92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2A537A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B6E1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C3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Ostali troškovi realizacije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D80">
              <w:rPr>
                <w:rFonts w:ascii="Arial" w:hAnsi="Arial" w:cs="Arial"/>
                <w:sz w:val="22"/>
                <w:szCs w:val="22"/>
              </w:rPr>
              <w:t>( do 10%)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0C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3E3C8E96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BE49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4CE56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436E610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924B7EC" w14:textId="77777777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finansijsko-računovodstvenih dokumenata do iznosa dodijeljenih sredstava od strane Federalnog ministarstva obrazovanja i nauke, a u skladu s Finansijskim planom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grupama)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761F31BD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B6D8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5BB4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1DD0F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A6C0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5340657F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20C3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7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0F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F6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407C066C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EA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57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3B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7F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31E6C1C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D54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66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C0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CB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17C76B4F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5A6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53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65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09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C35A4A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4C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CA6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2A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58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1874799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43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48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6A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BA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1B57241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1E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02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F0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1A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B125758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ECA0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E74C4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09ADCA80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OBAVEZNO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ili kopije) u iznosu dodijeljenih sredstava od Federalnog ministarstva obrazovanja i nauke na osnovu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>, fiskalne račune, uplatnice iz banke/pošte, izvode iz banke, za gotovinska plaćanja račune i naloge blagajni i sl.)</w:t>
      </w:r>
    </w:p>
    <w:p w14:paraId="6B3E49F8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FA89525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116E9592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5A6CAF72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1693851A" w14:textId="77777777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Potpis ovlaštene osobe korisnika sredstava</w:t>
      </w:r>
    </w:p>
    <w:p w14:paraId="3466045F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Mjesto………………..</w:t>
      </w:r>
    </w:p>
    <w:p w14:paraId="48C286C1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69B87693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B7"/>
    <w:rsid w:val="000118A7"/>
    <w:rsid w:val="000778BF"/>
    <w:rsid w:val="000F7C82"/>
    <w:rsid w:val="00272AD2"/>
    <w:rsid w:val="00332C71"/>
    <w:rsid w:val="003B1D80"/>
    <w:rsid w:val="00415758"/>
    <w:rsid w:val="00431D23"/>
    <w:rsid w:val="00491722"/>
    <w:rsid w:val="0049793D"/>
    <w:rsid w:val="00620BEB"/>
    <w:rsid w:val="00623E0B"/>
    <w:rsid w:val="00663963"/>
    <w:rsid w:val="00677691"/>
    <w:rsid w:val="007318E4"/>
    <w:rsid w:val="007C5EFD"/>
    <w:rsid w:val="008C0123"/>
    <w:rsid w:val="008E451D"/>
    <w:rsid w:val="00917F7A"/>
    <w:rsid w:val="009F3DE8"/>
    <w:rsid w:val="00A237B7"/>
    <w:rsid w:val="00A879B5"/>
    <w:rsid w:val="00A93671"/>
    <w:rsid w:val="00AE66E7"/>
    <w:rsid w:val="00C069F4"/>
    <w:rsid w:val="00C55771"/>
    <w:rsid w:val="00D66094"/>
    <w:rsid w:val="00D70CDD"/>
    <w:rsid w:val="00E02435"/>
    <w:rsid w:val="00EE4C49"/>
    <w:rsid w:val="00F731AF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35A0"/>
  <w15:docId w15:val="{37578E31-198C-4058-A798-BF964E1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4</cp:revision>
  <cp:lastPrinted>2018-05-29T07:30:00Z</cp:lastPrinted>
  <dcterms:created xsi:type="dcterms:W3CDTF">2024-06-11T13:36:00Z</dcterms:created>
  <dcterms:modified xsi:type="dcterms:W3CDTF">2024-09-30T06:53:00Z</dcterms:modified>
</cp:coreProperties>
</file>